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52" w:rsidRDefault="001F4352" w:rsidP="00DA34E6">
      <w:pPr>
        <w:rPr>
          <w:b/>
          <w:sz w:val="18"/>
          <w:szCs w:val="18"/>
        </w:rPr>
      </w:pPr>
    </w:p>
    <w:p w:rsidR="00DA34E6" w:rsidRPr="001C63FD" w:rsidRDefault="00B86548" w:rsidP="00DA34E6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2028825" cy="714375"/>
            <wp:effectExtent l="19050" t="0" r="9525" b="0"/>
            <wp:docPr id="1" name="obrázek 2" descr="logo 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s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4D5">
        <w:rPr>
          <w:noProof/>
        </w:rPr>
        <w:t xml:space="preserve">   </w:t>
      </w:r>
      <w:r w:rsidR="00DA34E6" w:rsidRPr="001C63FD">
        <w:rPr>
          <w:b/>
          <w:sz w:val="40"/>
          <w:szCs w:val="40"/>
        </w:rPr>
        <w:t>Témata k </w:t>
      </w:r>
      <w:r w:rsidR="00DA34E6">
        <w:rPr>
          <w:b/>
          <w:sz w:val="40"/>
          <w:szCs w:val="40"/>
        </w:rPr>
        <w:t>profilové</w:t>
      </w:r>
      <w:r w:rsidR="00DA34E6" w:rsidRPr="001C63FD">
        <w:rPr>
          <w:b/>
          <w:sz w:val="40"/>
          <w:szCs w:val="40"/>
        </w:rPr>
        <w:t xml:space="preserve"> maturitní zkoušce</w:t>
      </w:r>
    </w:p>
    <w:p w:rsidR="00203BF1" w:rsidRDefault="00203BF1" w:rsidP="00203BF1">
      <w:pPr>
        <w:jc w:val="center"/>
        <w:rPr>
          <w:b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203BF1">
        <w:rPr>
          <w:b/>
        </w:rPr>
        <w:t>š</w:t>
      </w:r>
      <w:r>
        <w:rPr>
          <w:b/>
        </w:rPr>
        <w:t>kolní rok 20</w:t>
      </w:r>
      <w:r w:rsidR="00BC7369">
        <w:rPr>
          <w:b/>
        </w:rPr>
        <w:t>2</w:t>
      </w:r>
      <w:r w:rsidR="00CD4553">
        <w:rPr>
          <w:b/>
        </w:rPr>
        <w:t>0</w:t>
      </w:r>
      <w:bookmarkStart w:id="0" w:name="_GoBack"/>
      <w:bookmarkEnd w:id="0"/>
      <w:r>
        <w:rPr>
          <w:b/>
        </w:rPr>
        <w:t>/20</w:t>
      </w:r>
      <w:r w:rsidR="00D14C5A">
        <w:rPr>
          <w:b/>
        </w:rPr>
        <w:t>2</w:t>
      </w:r>
      <w:r w:rsidR="00BC7369">
        <w:rPr>
          <w:b/>
        </w:rPr>
        <w:t>1</w:t>
      </w:r>
    </w:p>
    <w:p w:rsidR="00DA34E6" w:rsidRPr="001F4352" w:rsidRDefault="00DA34E6" w:rsidP="00DA34E6">
      <w:pPr>
        <w:rPr>
          <w:b/>
          <w:bCs/>
          <w:sz w:val="16"/>
          <w:szCs w:val="16"/>
        </w:rPr>
      </w:pPr>
    </w:p>
    <w:p w:rsidR="00F72D55" w:rsidRPr="00014205" w:rsidRDefault="00F72D55" w:rsidP="00F72D55">
      <w:pPr>
        <w:rPr>
          <w:b/>
          <w:sz w:val="32"/>
          <w:szCs w:val="32"/>
        </w:rPr>
      </w:pPr>
      <w:r w:rsidRPr="00014205">
        <w:rPr>
          <w:b/>
          <w:sz w:val="32"/>
          <w:szCs w:val="32"/>
        </w:rPr>
        <w:t>Obor:  23-41-M/01</w:t>
      </w:r>
      <w:r w:rsidRPr="00014205">
        <w:rPr>
          <w:b/>
          <w:sz w:val="32"/>
          <w:szCs w:val="32"/>
        </w:rPr>
        <w:tab/>
        <w:t>Stroj</w:t>
      </w:r>
      <w:r>
        <w:rPr>
          <w:b/>
          <w:sz w:val="32"/>
          <w:szCs w:val="32"/>
        </w:rPr>
        <w:t>írenství</w:t>
      </w:r>
    </w:p>
    <w:p w:rsidR="00F72D55" w:rsidRPr="00014205" w:rsidRDefault="00F72D55" w:rsidP="00F72D55">
      <w:pPr>
        <w:jc w:val="center"/>
        <w:rPr>
          <w:rFonts w:ascii="Arial" w:hAnsi="Arial" w:cs="Arial"/>
          <w:sz w:val="18"/>
          <w:szCs w:val="18"/>
        </w:rPr>
      </w:pPr>
    </w:p>
    <w:p w:rsidR="00F72D55" w:rsidRPr="00014205" w:rsidRDefault="00F72D55" w:rsidP="00F72D55">
      <w:pPr>
        <w:rPr>
          <w:b/>
          <w:sz w:val="28"/>
          <w:szCs w:val="28"/>
          <w:u w:val="single"/>
          <w:lang w:eastAsia="en-US"/>
        </w:rPr>
      </w:pPr>
      <w:r w:rsidRPr="00014205">
        <w:rPr>
          <w:sz w:val="28"/>
          <w:szCs w:val="28"/>
          <w:lang w:eastAsia="en-US"/>
        </w:rPr>
        <w:t xml:space="preserve">Předmět: </w:t>
      </w:r>
      <w:r>
        <w:rPr>
          <w:sz w:val="28"/>
          <w:szCs w:val="28"/>
          <w:lang w:eastAsia="en-US"/>
        </w:rPr>
        <w:t xml:space="preserve">   </w:t>
      </w:r>
      <w:r>
        <w:rPr>
          <w:b/>
          <w:sz w:val="28"/>
          <w:szCs w:val="28"/>
          <w:u w:val="single"/>
          <w:lang w:eastAsia="en-US"/>
        </w:rPr>
        <w:t>Strojírenská technologie</w:t>
      </w:r>
    </w:p>
    <w:p w:rsidR="00F72D55" w:rsidRPr="007B05B2" w:rsidRDefault="00F72D55" w:rsidP="00F72D55">
      <w:pPr>
        <w:jc w:val="center"/>
        <w:rPr>
          <w:sz w:val="16"/>
          <w:szCs w:val="16"/>
        </w:rPr>
      </w:pPr>
    </w:p>
    <w:p w:rsidR="00F72D55" w:rsidRPr="005B1EC0" w:rsidRDefault="00F72D55" w:rsidP="00F72D55">
      <w:pPr>
        <w:spacing w:line="336" w:lineRule="auto"/>
        <w:rPr>
          <w:b/>
          <w:bCs/>
          <w:sz w:val="22"/>
          <w:szCs w:val="22"/>
        </w:rPr>
      </w:pPr>
      <w:r w:rsidRPr="005B1EC0">
        <w:rPr>
          <w:b/>
          <w:bCs/>
          <w:sz w:val="22"/>
          <w:szCs w:val="22"/>
        </w:rPr>
        <w:t>1.</w:t>
      </w:r>
      <w:r w:rsidRPr="005B1EC0">
        <w:rPr>
          <w:b/>
          <w:bCs/>
          <w:sz w:val="22"/>
          <w:szCs w:val="22"/>
        </w:rPr>
        <w:tab/>
        <w:t xml:space="preserve">VLASTNOSTI TECH. MATERIÁLŮ, ZKOUŠKY </w:t>
      </w:r>
      <w:r w:rsidRPr="005B1EC0">
        <w:rPr>
          <w:bCs/>
          <w:sz w:val="22"/>
          <w:szCs w:val="22"/>
        </w:rPr>
        <w:t>(</w:t>
      </w:r>
      <w:r w:rsidRPr="007736E2">
        <w:rPr>
          <w:bCs/>
          <w:sz w:val="20"/>
          <w:szCs w:val="20"/>
        </w:rPr>
        <w:t>druhy vlastností a zkoušek, tahový diagram</w:t>
      </w:r>
      <w:r w:rsidRPr="005B1EC0">
        <w:rPr>
          <w:bCs/>
          <w:sz w:val="22"/>
          <w:szCs w:val="22"/>
        </w:rPr>
        <w:t>)</w:t>
      </w:r>
    </w:p>
    <w:p w:rsidR="00F72D55" w:rsidRPr="007736E2" w:rsidRDefault="00F72D55" w:rsidP="00E76184">
      <w:pPr>
        <w:spacing w:line="336" w:lineRule="auto"/>
        <w:ind w:left="705" w:hanging="705"/>
        <w:rPr>
          <w:bCs/>
          <w:sz w:val="20"/>
          <w:szCs w:val="20"/>
        </w:rPr>
      </w:pPr>
      <w:r w:rsidRPr="005B1EC0">
        <w:rPr>
          <w:b/>
          <w:bCs/>
          <w:sz w:val="22"/>
          <w:szCs w:val="22"/>
        </w:rPr>
        <w:t>2.</w:t>
      </w:r>
      <w:r w:rsidRPr="005B1EC0">
        <w:rPr>
          <w:b/>
          <w:bCs/>
          <w:sz w:val="22"/>
          <w:szCs w:val="22"/>
        </w:rPr>
        <w:tab/>
        <w:t>DRUHY TECH. MATERIÁLŮ, NORMALIZOVANÉ ZNAČENÍ</w:t>
      </w:r>
      <w:r w:rsidRPr="005B1EC0">
        <w:rPr>
          <w:bCs/>
          <w:sz w:val="22"/>
          <w:szCs w:val="22"/>
        </w:rPr>
        <w:t xml:space="preserve"> (</w:t>
      </w:r>
      <w:r w:rsidRPr="007736E2">
        <w:rPr>
          <w:bCs/>
          <w:sz w:val="20"/>
          <w:szCs w:val="20"/>
        </w:rPr>
        <w:t>třídění mat., čís</w:t>
      </w:r>
      <w:r w:rsidR="007736E2">
        <w:rPr>
          <w:bCs/>
          <w:sz w:val="20"/>
          <w:szCs w:val="20"/>
        </w:rPr>
        <w:t>.</w:t>
      </w:r>
      <w:r w:rsidRPr="007736E2">
        <w:rPr>
          <w:bCs/>
          <w:sz w:val="20"/>
          <w:szCs w:val="20"/>
        </w:rPr>
        <w:t xml:space="preserve"> kódy ČSN</w:t>
      </w:r>
      <w:r w:rsidR="007736E2">
        <w:rPr>
          <w:bCs/>
          <w:sz w:val="20"/>
          <w:szCs w:val="20"/>
        </w:rPr>
        <w:t xml:space="preserve"> </w:t>
      </w:r>
      <w:r w:rsidR="00FC77FB" w:rsidRPr="007736E2">
        <w:rPr>
          <w:bCs/>
          <w:sz w:val="20"/>
          <w:szCs w:val="20"/>
        </w:rPr>
        <w:t>a</w:t>
      </w:r>
      <w:r w:rsidR="00E76184">
        <w:rPr>
          <w:bCs/>
          <w:sz w:val="22"/>
          <w:szCs w:val="22"/>
        </w:rPr>
        <w:t xml:space="preserve"> </w:t>
      </w:r>
      <w:r w:rsidR="00FC77FB" w:rsidRPr="007736E2">
        <w:rPr>
          <w:bCs/>
          <w:sz w:val="20"/>
          <w:szCs w:val="20"/>
        </w:rPr>
        <w:t>ČSN EN</w:t>
      </w:r>
      <w:r w:rsidRPr="007736E2">
        <w:rPr>
          <w:bCs/>
          <w:sz w:val="20"/>
          <w:szCs w:val="20"/>
        </w:rPr>
        <w:t>)</w:t>
      </w:r>
    </w:p>
    <w:p w:rsidR="00F72D55" w:rsidRPr="007736E2" w:rsidRDefault="00F72D55" w:rsidP="00F72D55">
      <w:pPr>
        <w:spacing w:line="336" w:lineRule="auto"/>
        <w:rPr>
          <w:bCs/>
          <w:sz w:val="20"/>
          <w:szCs w:val="20"/>
        </w:rPr>
      </w:pPr>
      <w:r w:rsidRPr="005B1EC0">
        <w:rPr>
          <w:b/>
          <w:bCs/>
          <w:sz w:val="22"/>
          <w:szCs w:val="22"/>
        </w:rPr>
        <w:t>3.</w:t>
      </w:r>
      <w:r w:rsidRPr="005B1EC0">
        <w:rPr>
          <w:b/>
          <w:bCs/>
          <w:sz w:val="22"/>
          <w:szCs w:val="22"/>
        </w:rPr>
        <w:tab/>
        <w:t>VÝROBA ŽELEZA, OCELÍ A LITIN</w:t>
      </w:r>
      <w:r w:rsidRPr="005B1EC0">
        <w:rPr>
          <w:bCs/>
          <w:sz w:val="22"/>
          <w:szCs w:val="22"/>
        </w:rPr>
        <w:t xml:space="preserve"> </w:t>
      </w:r>
      <w:r w:rsidRPr="007736E2">
        <w:rPr>
          <w:bCs/>
          <w:sz w:val="20"/>
          <w:szCs w:val="20"/>
        </w:rPr>
        <w:t>(druhy, postupy výroby)</w:t>
      </w:r>
    </w:p>
    <w:p w:rsidR="00F72D55" w:rsidRPr="007736E2" w:rsidRDefault="00F72D55" w:rsidP="00F72D55">
      <w:pPr>
        <w:spacing w:line="336" w:lineRule="auto"/>
        <w:rPr>
          <w:bCs/>
          <w:sz w:val="20"/>
          <w:szCs w:val="20"/>
        </w:rPr>
      </w:pPr>
      <w:r w:rsidRPr="005B1EC0">
        <w:rPr>
          <w:b/>
          <w:bCs/>
          <w:sz w:val="22"/>
          <w:szCs w:val="22"/>
        </w:rPr>
        <w:t>4.</w:t>
      </w:r>
      <w:r w:rsidRPr="005B1EC0">
        <w:rPr>
          <w:b/>
          <w:bCs/>
          <w:sz w:val="22"/>
          <w:szCs w:val="22"/>
        </w:rPr>
        <w:tab/>
        <w:t xml:space="preserve">METALOGRAFIE, DIAGRAM Fe-Fe3C </w:t>
      </w:r>
      <w:r w:rsidRPr="007736E2">
        <w:rPr>
          <w:bCs/>
          <w:sz w:val="20"/>
          <w:szCs w:val="20"/>
        </w:rPr>
        <w:t>(význam, vyčtení informací)</w:t>
      </w:r>
    </w:p>
    <w:p w:rsidR="00F72D55" w:rsidRPr="007736E2" w:rsidRDefault="00F72D55" w:rsidP="00F72D55">
      <w:pPr>
        <w:spacing w:line="336" w:lineRule="auto"/>
        <w:rPr>
          <w:bCs/>
          <w:sz w:val="20"/>
          <w:szCs w:val="20"/>
        </w:rPr>
      </w:pPr>
      <w:r w:rsidRPr="005B1EC0">
        <w:rPr>
          <w:b/>
          <w:bCs/>
          <w:sz w:val="22"/>
          <w:szCs w:val="22"/>
        </w:rPr>
        <w:t>5.</w:t>
      </w:r>
      <w:r w:rsidRPr="005B1EC0">
        <w:rPr>
          <w:b/>
          <w:bCs/>
          <w:sz w:val="22"/>
          <w:szCs w:val="22"/>
        </w:rPr>
        <w:tab/>
        <w:t xml:space="preserve">TEPELNÉ ZPRACOVÁNÍ OCELÍ </w:t>
      </w:r>
      <w:r w:rsidRPr="007736E2">
        <w:rPr>
          <w:bCs/>
          <w:sz w:val="20"/>
          <w:szCs w:val="20"/>
        </w:rPr>
        <w:t>(význam, druhy, diagramy)</w:t>
      </w:r>
    </w:p>
    <w:p w:rsidR="00F72D55" w:rsidRPr="007736E2" w:rsidRDefault="00F72D55" w:rsidP="00F72D55">
      <w:pPr>
        <w:spacing w:line="336" w:lineRule="auto"/>
        <w:rPr>
          <w:bCs/>
          <w:sz w:val="20"/>
          <w:szCs w:val="20"/>
        </w:rPr>
      </w:pPr>
      <w:r w:rsidRPr="005B1EC0">
        <w:rPr>
          <w:b/>
          <w:bCs/>
          <w:sz w:val="22"/>
          <w:szCs w:val="22"/>
        </w:rPr>
        <w:t>6.</w:t>
      </w:r>
      <w:r w:rsidRPr="005B1EC0">
        <w:rPr>
          <w:b/>
          <w:bCs/>
          <w:sz w:val="22"/>
          <w:szCs w:val="22"/>
        </w:rPr>
        <w:tab/>
        <w:t>CHEMICKO-TEPELNÉ ZPRACOVÁNÍ OCELÍ</w:t>
      </w:r>
      <w:r w:rsidRPr="005B1EC0">
        <w:rPr>
          <w:bCs/>
          <w:sz w:val="22"/>
          <w:szCs w:val="22"/>
        </w:rPr>
        <w:t xml:space="preserve"> </w:t>
      </w:r>
      <w:r w:rsidRPr="007736E2">
        <w:rPr>
          <w:bCs/>
          <w:sz w:val="20"/>
          <w:szCs w:val="20"/>
        </w:rPr>
        <w:t>(význam, druhy, př. využití)</w:t>
      </w:r>
    </w:p>
    <w:p w:rsidR="00F72D55" w:rsidRPr="007736E2" w:rsidRDefault="00F72D55" w:rsidP="00F72D55">
      <w:pPr>
        <w:spacing w:line="336" w:lineRule="auto"/>
        <w:rPr>
          <w:bCs/>
          <w:sz w:val="20"/>
          <w:szCs w:val="20"/>
        </w:rPr>
      </w:pPr>
      <w:r w:rsidRPr="005B1EC0">
        <w:rPr>
          <w:b/>
          <w:bCs/>
          <w:sz w:val="22"/>
          <w:szCs w:val="22"/>
        </w:rPr>
        <w:t>7.</w:t>
      </w:r>
      <w:r w:rsidRPr="005B1EC0">
        <w:rPr>
          <w:b/>
          <w:bCs/>
          <w:sz w:val="22"/>
          <w:szCs w:val="22"/>
        </w:rPr>
        <w:tab/>
        <w:t>NORMALIZOVANÉ KOVOVÉ POLOTOVARY</w:t>
      </w:r>
      <w:r w:rsidRPr="005B1EC0">
        <w:rPr>
          <w:bCs/>
          <w:sz w:val="22"/>
          <w:szCs w:val="22"/>
        </w:rPr>
        <w:t xml:space="preserve"> </w:t>
      </w:r>
      <w:r w:rsidRPr="007736E2">
        <w:rPr>
          <w:bCs/>
          <w:sz w:val="20"/>
          <w:szCs w:val="20"/>
        </w:rPr>
        <w:t>(druhy, volba, přesnost, přídavky)</w:t>
      </w:r>
    </w:p>
    <w:p w:rsidR="00F72D55" w:rsidRPr="007736E2" w:rsidRDefault="00F72D55" w:rsidP="00F72D55">
      <w:pPr>
        <w:spacing w:line="336" w:lineRule="auto"/>
        <w:rPr>
          <w:bCs/>
          <w:sz w:val="20"/>
          <w:szCs w:val="20"/>
        </w:rPr>
      </w:pPr>
      <w:r w:rsidRPr="005B1EC0">
        <w:rPr>
          <w:b/>
          <w:bCs/>
          <w:sz w:val="22"/>
          <w:szCs w:val="22"/>
        </w:rPr>
        <w:t>8.</w:t>
      </w:r>
      <w:r w:rsidRPr="005B1EC0">
        <w:rPr>
          <w:b/>
          <w:bCs/>
          <w:sz w:val="22"/>
          <w:szCs w:val="22"/>
        </w:rPr>
        <w:tab/>
        <w:t>ODLÉVÁNÍ, ODLÉVANÉ POLOTOVARY A VÝROBKY</w:t>
      </w:r>
      <w:r w:rsidRPr="005B1EC0">
        <w:rPr>
          <w:bCs/>
          <w:sz w:val="22"/>
          <w:szCs w:val="22"/>
        </w:rPr>
        <w:t xml:space="preserve"> </w:t>
      </w:r>
      <w:r w:rsidRPr="007736E2">
        <w:rPr>
          <w:bCs/>
          <w:sz w:val="20"/>
          <w:szCs w:val="20"/>
        </w:rPr>
        <w:t>(+/- , prostředky, způsoby lití)</w:t>
      </w:r>
    </w:p>
    <w:p w:rsidR="00F72D55" w:rsidRPr="007736E2" w:rsidRDefault="00F72D55" w:rsidP="00F72D55">
      <w:pPr>
        <w:spacing w:line="336" w:lineRule="auto"/>
        <w:rPr>
          <w:bCs/>
          <w:sz w:val="20"/>
          <w:szCs w:val="20"/>
        </w:rPr>
      </w:pPr>
      <w:r w:rsidRPr="005B1EC0">
        <w:rPr>
          <w:b/>
          <w:bCs/>
          <w:sz w:val="22"/>
          <w:szCs w:val="22"/>
        </w:rPr>
        <w:t>9.</w:t>
      </w:r>
      <w:r w:rsidRPr="005B1EC0">
        <w:rPr>
          <w:b/>
          <w:bCs/>
          <w:sz w:val="22"/>
          <w:szCs w:val="22"/>
        </w:rPr>
        <w:tab/>
        <w:t>SVAŘOVÁNÍ, SVAŘOVANÉ POLOTOVARY A VÝROBKY</w:t>
      </w:r>
      <w:r w:rsidRPr="005B1EC0">
        <w:rPr>
          <w:bCs/>
          <w:sz w:val="22"/>
          <w:szCs w:val="22"/>
        </w:rPr>
        <w:t xml:space="preserve"> </w:t>
      </w:r>
      <w:r w:rsidRPr="007736E2">
        <w:rPr>
          <w:bCs/>
          <w:sz w:val="20"/>
          <w:szCs w:val="20"/>
        </w:rPr>
        <w:t>(+/- , způsoby, využití)</w:t>
      </w:r>
    </w:p>
    <w:p w:rsidR="00F72D55" w:rsidRPr="005B1EC0" w:rsidRDefault="00F72D55" w:rsidP="00F72D55">
      <w:pPr>
        <w:spacing w:line="336" w:lineRule="auto"/>
        <w:rPr>
          <w:bCs/>
          <w:sz w:val="22"/>
          <w:szCs w:val="22"/>
        </w:rPr>
      </w:pPr>
      <w:r w:rsidRPr="005B1EC0">
        <w:rPr>
          <w:b/>
          <w:bCs/>
          <w:sz w:val="22"/>
          <w:szCs w:val="22"/>
        </w:rPr>
        <w:t>10.</w:t>
      </w:r>
      <w:r w:rsidRPr="005B1EC0">
        <w:rPr>
          <w:b/>
          <w:bCs/>
          <w:sz w:val="22"/>
          <w:szCs w:val="22"/>
        </w:rPr>
        <w:tab/>
        <w:t>LEPENÉ A PÁJENÉ POLOTOVARY A VÝROBKY</w:t>
      </w:r>
      <w:r w:rsidRPr="005B1EC0">
        <w:rPr>
          <w:bCs/>
          <w:sz w:val="22"/>
          <w:szCs w:val="22"/>
        </w:rPr>
        <w:t xml:space="preserve"> </w:t>
      </w:r>
      <w:r w:rsidRPr="007736E2">
        <w:rPr>
          <w:bCs/>
          <w:sz w:val="20"/>
          <w:szCs w:val="20"/>
        </w:rPr>
        <w:t>(+/- , prostředky, postup, využití)</w:t>
      </w:r>
    </w:p>
    <w:p w:rsidR="00F72D55" w:rsidRPr="005B1EC0" w:rsidRDefault="00F72D55" w:rsidP="00F72D55">
      <w:pPr>
        <w:spacing w:line="336" w:lineRule="auto"/>
        <w:rPr>
          <w:bCs/>
          <w:sz w:val="22"/>
          <w:szCs w:val="22"/>
        </w:rPr>
      </w:pPr>
      <w:r w:rsidRPr="005B1EC0">
        <w:rPr>
          <w:b/>
          <w:bCs/>
          <w:sz w:val="22"/>
          <w:szCs w:val="22"/>
        </w:rPr>
        <w:t>11.</w:t>
      </w:r>
      <w:r w:rsidRPr="005B1EC0">
        <w:rPr>
          <w:b/>
          <w:bCs/>
          <w:sz w:val="22"/>
          <w:szCs w:val="22"/>
        </w:rPr>
        <w:tab/>
        <w:t>TEORIE TVÁŘENÍ</w:t>
      </w:r>
      <w:r w:rsidRPr="005B1EC0">
        <w:rPr>
          <w:bCs/>
          <w:sz w:val="22"/>
          <w:szCs w:val="22"/>
        </w:rPr>
        <w:t xml:space="preserve"> </w:t>
      </w:r>
      <w:r w:rsidRPr="007736E2">
        <w:rPr>
          <w:bCs/>
          <w:sz w:val="20"/>
          <w:szCs w:val="20"/>
        </w:rPr>
        <w:t>(2 zákony, deformace, plasticita, vliv teploty, zpevnění, zotavení, vlákna…)</w:t>
      </w:r>
    </w:p>
    <w:p w:rsidR="00F72D55" w:rsidRPr="007736E2" w:rsidRDefault="00F72D55" w:rsidP="00F72D55">
      <w:pPr>
        <w:spacing w:line="336" w:lineRule="auto"/>
        <w:rPr>
          <w:bCs/>
          <w:sz w:val="20"/>
          <w:szCs w:val="20"/>
        </w:rPr>
      </w:pPr>
      <w:r w:rsidRPr="005B1EC0">
        <w:rPr>
          <w:b/>
          <w:bCs/>
          <w:sz w:val="22"/>
          <w:szCs w:val="22"/>
        </w:rPr>
        <w:t>12.</w:t>
      </w:r>
      <w:r w:rsidRPr="005B1EC0">
        <w:rPr>
          <w:b/>
          <w:bCs/>
          <w:sz w:val="22"/>
          <w:szCs w:val="22"/>
        </w:rPr>
        <w:tab/>
        <w:t xml:space="preserve">TVÁŘENÍ ZA TEPLA </w:t>
      </w:r>
      <w:r w:rsidRPr="007736E2">
        <w:rPr>
          <w:bCs/>
          <w:sz w:val="20"/>
          <w:szCs w:val="20"/>
        </w:rPr>
        <w:t>(podstata, způsoby, využití, kovářské operace)</w:t>
      </w:r>
    </w:p>
    <w:p w:rsidR="00F72D55" w:rsidRPr="007736E2" w:rsidRDefault="00F72D55" w:rsidP="00F72D55">
      <w:pPr>
        <w:spacing w:line="336" w:lineRule="auto"/>
        <w:rPr>
          <w:bCs/>
          <w:sz w:val="20"/>
          <w:szCs w:val="20"/>
        </w:rPr>
      </w:pPr>
      <w:r w:rsidRPr="005B1EC0">
        <w:rPr>
          <w:b/>
          <w:bCs/>
          <w:sz w:val="22"/>
          <w:szCs w:val="22"/>
        </w:rPr>
        <w:t>13.</w:t>
      </w:r>
      <w:r w:rsidRPr="005B1EC0">
        <w:rPr>
          <w:b/>
          <w:bCs/>
          <w:sz w:val="22"/>
          <w:szCs w:val="22"/>
        </w:rPr>
        <w:tab/>
        <w:t xml:space="preserve">TVÁŘENÍ ZA STUDENA </w:t>
      </w:r>
      <w:r w:rsidRPr="007736E2">
        <w:rPr>
          <w:bCs/>
          <w:sz w:val="20"/>
          <w:szCs w:val="20"/>
        </w:rPr>
        <w:t>(objemové, plošné, lisovací techniky, nástroje)</w:t>
      </w:r>
    </w:p>
    <w:p w:rsidR="00F72D55" w:rsidRPr="007736E2" w:rsidRDefault="00F72D55" w:rsidP="00F72D55">
      <w:pPr>
        <w:spacing w:line="336" w:lineRule="auto"/>
        <w:rPr>
          <w:bCs/>
          <w:sz w:val="20"/>
          <w:szCs w:val="20"/>
        </w:rPr>
      </w:pPr>
      <w:r w:rsidRPr="005B1EC0">
        <w:rPr>
          <w:b/>
          <w:bCs/>
          <w:sz w:val="22"/>
          <w:szCs w:val="22"/>
        </w:rPr>
        <w:t>14.</w:t>
      </w:r>
      <w:r w:rsidRPr="005B1EC0">
        <w:rPr>
          <w:b/>
          <w:bCs/>
          <w:sz w:val="22"/>
          <w:szCs w:val="22"/>
        </w:rPr>
        <w:tab/>
        <w:t>PLASTOVÉ POLOTOVARY A VÝROBKY</w:t>
      </w:r>
      <w:r w:rsidRPr="005B1EC0">
        <w:rPr>
          <w:bCs/>
          <w:sz w:val="22"/>
          <w:szCs w:val="22"/>
        </w:rPr>
        <w:t xml:space="preserve"> </w:t>
      </w:r>
      <w:r w:rsidR="007736E2">
        <w:rPr>
          <w:bCs/>
          <w:sz w:val="20"/>
          <w:szCs w:val="20"/>
        </w:rPr>
        <w:t>(způsoby zpracování</w:t>
      </w:r>
      <w:r w:rsidRPr="007736E2">
        <w:rPr>
          <w:bCs/>
          <w:sz w:val="20"/>
          <w:szCs w:val="20"/>
        </w:rPr>
        <w:t>)</w:t>
      </w:r>
    </w:p>
    <w:p w:rsidR="00F72D55" w:rsidRPr="007736E2" w:rsidRDefault="00F72D55" w:rsidP="00F72D55">
      <w:pPr>
        <w:spacing w:line="336" w:lineRule="auto"/>
        <w:rPr>
          <w:bCs/>
          <w:sz w:val="20"/>
          <w:szCs w:val="20"/>
        </w:rPr>
      </w:pPr>
      <w:r w:rsidRPr="005B1EC0">
        <w:rPr>
          <w:b/>
          <w:bCs/>
          <w:sz w:val="22"/>
          <w:szCs w:val="22"/>
        </w:rPr>
        <w:t>15.</w:t>
      </w:r>
      <w:r w:rsidRPr="005B1EC0">
        <w:rPr>
          <w:b/>
          <w:bCs/>
          <w:sz w:val="22"/>
          <w:szCs w:val="22"/>
        </w:rPr>
        <w:tab/>
        <w:t xml:space="preserve">NÁSTROJOVÉ MATERIÁLY, NÁSTROJE </w:t>
      </w:r>
      <w:r w:rsidRPr="007736E2">
        <w:rPr>
          <w:bCs/>
          <w:sz w:val="20"/>
          <w:szCs w:val="20"/>
        </w:rPr>
        <w:t>(druhy, použití</w:t>
      </w:r>
      <w:r w:rsidR="00FC77FB" w:rsidRPr="007736E2">
        <w:rPr>
          <w:bCs/>
          <w:sz w:val="20"/>
          <w:szCs w:val="20"/>
        </w:rPr>
        <w:t>, teploty</w:t>
      </w:r>
      <w:r w:rsidRPr="007736E2">
        <w:rPr>
          <w:bCs/>
          <w:sz w:val="20"/>
          <w:szCs w:val="20"/>
        </w:rPr>
        <w:t>)</w:t>
      </w:r>
    </w:p>
    <w:p w:rsidR="00F72D55" w:rsidRPr="005B1EC0" w:rsidRDefault="00F72D55" w:rsidP="00F72D55">
      <w:pPr>
        <w:spacing w:line="336" w:lineRule="auto"/>
        <w:rPr>
          <w:bCs/>
          <w:sz w:val="22"/>
          <w:szCs w:val="22"/>
        </w:rPr>
      </w:pPr>
      <w:r w:rsidRPr="005B1EC0">
        <w:rPr>
          <w:b/>
          <w:bCs/>
          <w:sz w:val="22"/>
          <w:szCs w:val="22"/>
        </w:rPr>
        <w:t>16.</w:t>
      </w:r>
      <w:r w:rsidRPr="005B1EC0">
        <w:rPr>
          <w:b/>
          <w:bCs/>
          <w:sz w:val="22"/>
          <w:szCs w:val="22"/>
        </w:rPr>
        <w:tab/>
        <w:t>OBRÁBĚCÍ PROCES OBECNĚ</w:t>
      </w:r>
      <w:r w:rsidRPr="005B1EC0">
        <w:rPr>
          <w:bCs/>
          <w:sz w:val="22"/>
          <w:szCs w:val="22"/>
        </w:rPr>
        <w:t xml:space="preserve"> </w:t>
      </w:r>
      <w:r w:rsidRPr="007736E2">
        <w:rPr>
          <w:bCs/>
          <w:sz w:val="20"/>
          <w:szCs w:val="20"/>
        </w:rPr>
        <w:t>(podstata, tříska, geometrie ostří, doprovodné jevy)</w:t>
      </w:r>
    </w:p>
    <w:p w:rsidR="00F72D55" w:rsidRPr="007736E2" w:rsidRDefault="00F72D55" w:rsidP="00F72D55">
      <w:pPr>
        <w:spacing w:line="336" w:lineRule="auto"/>
        <w:rPr>
          <w:bCs/>
          <w:sz w:val="20"/>
          <w:szCs w:val="20"/>
        </w:rPr>
      </w:pPr>
      <w:r w:rsidRPr="005B1EC0">
        <w:rPr>
          <w:b/>
          <w:bCs/>
          <w:sz w:val="22"/>
          <w:szCs w:val="22"/>
        </w:rPr>
        <w:t>17.</w:t>
      </w:r>
      <w:r w:rsidRPr="005B1EC0">
        <w:rPr>
          <w:b/>
          <w:bCs/>
          <w:sz w:val="22"/>
          <w:szCs w:val="22"/>
        </w:rPr>
        <w:tab/>
        <w:t xml:space="preserve">VÝROBA ZÁVITŮ A OZUBENÍ </w:t>
      </w:r>
      <w:r w:rsidRPr="007736E2">
        <w:rPr>
          <w:bCs/>
          <w:sz w:val="20"/>
          <w:szCs w:val="20"/>
        </w:rPr>
        <w:t>(využitelné technologie, porovnání)</w:t>
      </w:r>
    </w:p>
    <w:p w:rsidR="00F72D55" w:rsidRPr="007736E2" w:rsidRDefault="00F72D55" w:rsidP="00F72D55">
      <w:pPr>
        <w:spacing w:line="336" w:lineRule="auto"/>
        <w:rPr>
          <w:bCs/>
          <w:sz w:val="20"/>
          <w:szCs w:val="20"/>
        </w:rPr>
      </w:pPr>
      <w:r w:rsidRPr="005B1EC0">
        <w:rPr>
          <w:b/>
          <w:bCs/>
          <w:sz w:val="22"/>
          <w:szCs w:val="22"/>
        </w:rPr>
        <w:t>18.</w:t>
      </w:r>
      <w:r w:rsidRPr="005B1EC0">
        <w:rPr>
          <w:b/>
          <w:bCs/>
          <w:sz w:val="22"/>
          <w:szCs w:val="22"/>
        </w:rPr>
        <w:tab/>
        <w:t>SOUSTRUŽENÍ</w:t>
      </w:r>
      <w:r w:rsidRPr="005B1EC0">
        <w:rPr>
          <w:bCs/>
          <w:sz w:val="22"/>
          <w:szCs w:val="22"/>
        </w:rPr>
        <w:t xml:space="preserve"> </w:t>
      </w:r>
      <w:r w:rsidRPr="007736E2">
        <w:rPr>
          <w:bCs/>
          <w:sz w:val="20"/>
          <w:szCs w:val="20"/>
        </w:rPr>
        <w:t>(princip, stroje, nástroje, způsoby, výrobky, strojní časy</w:t>
      </w:r>
      <w:r w:rsidR="00FC77FB" w:rsidRPr="007736E2">
        <w:rPr>
          <w:bCs/>
          <w:sz w:val="20"/>
          <w:szCs w:val="20"/>
        </w:rPr>
        <w:t>, ŘP, parametry</w:t>
      </w:r>
      <w:r w:rsidRPr="007736E2">
        <w:rPr>
          <w:bCs/>
          <w:sz w:val="20"/>
          <w:szCs w:val="20"/>
        </w:rPr>
        <w:t>)</w:t>
      </w:r>
    </w:p>
    <w:p w:rsidR="00F72D55" w:rsidRPr="007736E2" w:rsidRDefault="00F72D55" w:rsidP="00F72D55">
      <w:pPr>
        <w:spacing w:line="336" w:lineRule="auto"/>
        <w:rPr>
          <w:bCs/>
          <w:sz w:val="20"/>
          <w:szCs w:val="20"/>
        </w:rPr>
      </w:pPr>
      <w:r w:rsidRPr="005B1EC0">
        <w:rPr>
          <w:b/>
          <w:bCs/>
          <w:sz w:val="22"/>
          <w:szCs w:val="22"/>
        </w:rPr>
        <w:t>19.</w:t>
      </w:r>
      <w:r w:rsidRPr="005B1EC0">
        <w:rPr>
          <w:b/>
          <w:bCs/>
          <w:sz w:val="22"/>
          <w:szCs w:val="22"/>
        </w:rPr>
        <w:tab/>
        <w:t>FRÉZOVÁNÍ</w:t>
      </w:r>
      <w:r w:rsidRPr="005B1EC0">
        <w:rPr>
          <w:bCs/>
          <w:sz w:val="22"/>
          <w:szCs w:val="22"/>
        </w:rPr>
        <w:t xml:space="preserve"> </w:t>
      </w:r>
      <w:r w:rsidRPr="007736E2">
        <w:rPr>
          <w:bCs/>
          <w:sz w:val="20"/>
          <w:szCs w:val="20"/>
        </w:rPr>
        <w:t>(princip, stroje, nástroje, způsoby, výrobky, strojní časy</w:t>
      </w:r>
      <w:r w:rsidR="00FC77FB" w:rsidRPr="007736E2">
        <w:rPr>
          <w:bCs/>
          <w:sz w:val="20"/>
          <w:szCs w:val="20"/>
        </w:rPr>
        <w:t>, ŘP, parametry</w:t>
      </w:r>
      <w:r w:rsidRPr="007736E2">
        <w:rPr>
          <w:bCs/>
          <w:sz w:val="20"/>
          <w:szCs w:val="20"/>
        </w:rPr>
        <w:t>)</w:t>
      </w:r>
    </w:p>
    <w:p w:rsidR="00F72D55" w:rsidRPr="007736E2" w:rsidRDefault="00F72D55" w:rsidP="00F72D55">
      <w:pPr>
        <w:spacing w:line="336" w:lineRule="auto"/>
        <w:rPr>
          <w:bCs/>
          <w:sz w:val="20"/>
          <w:szCs w:val="20"/>
        </w:rPr>
      </w:pPr>
      <w:r w:rsidRPr="005B1EC0">
        <w:rPr>
          <w:b/>
          <w:bCs/>
          <w:sz w:val="22"/>
          <w:szCs w:val="22"/>
        </w:rPr>
        <w:t>20.</w:t>
      </w:r>
      <w:r w:rsidRPr="005B1EC0">
        <w:rPr>
          <w:b/>
          <w:bCs/>
          <w:sz w:val="22"/>
          <w:szCs w:val="22"/>
        </w:rPr>
        <w:tab/>
        <w:t>VRTÁNÍ A NÁVAZNÉ OPERACE, VYVRTÁVÁNÍ</w:t>
      </w:r>
      <w:r w:rsidRPr="005B1EC0">
        <w:rPr>
          <w:bCs/>
          <w:sz w:val="22"/>
          <w:szCs w:val="22"/>
        </w:rPr>
        <w:t xml:space="preserve"> </w:t>
      </w:r>
      <w:r w:rsidRPr="007736E2">
        <w:rPr>
          <w:bCs/>
          <w:sz w:val="20"/>
          <w:szCs w:val="20"/>
        </w:rPr>
        <w:t>(princip, stroje, nástroje, způsoby</w:t>
      </w:r>
      <w:r w:rsidR="00FC77FB" w:rsidRPr="007736E2">
        <w:rPr>
          <w:bCs/>
          <w:sz w:val="20"/>
          <w:szCs w:val="20"/>
        </w:rPr>
        <w:t>,</w:t>
      </w:r>
      <w:r w:rsidR="00E76184" w:rsidRPr="007736E2">
        <w:rPr>
          <w:bCs/>
          <w:sz w:val="20"/>
          <w:szCs w:val="20"/>
        </w:rPr>
        <w:t xml:space="preserve"> </w:t>
      </w:r>
      <w:r w:rsidR="00FC77FB" w:rsidRPr="007736E2">
        <w:rPr>
          <w:bCs/>
          <w:sz w:val="20"/>
          <w:szCs w:val="20"/>
        </w:rPr>
        <w:t>parametry</w:t>
      </w:r>
      <w:r w:rsidRPr="007736E2">
        <w:rPr>
          <w:bCs/>
          <w:sz w:val="20"/>
          <w:szCs w:val="20"/>
        </w:rPr>
        <w:t>)</w:t>
      </w:r>
    </w:p>
    <w:p w:rsidR="00F72D55" w:rsidRPr="007736E2" w:rsidRDefault="00F72D55" w:rsidP="00F72D55">
      <w:pPr>
        <w:spacing w:line="336" w:lineRule="auto"/>
        <w:rPr>
          <w:bCs/>
          <w:sz w:val="20"/>
          <w:szCs w:val="20"/>
        </w:rPr>
      </w:pPr>
      <w:r w:rsidRPr="005B1EC0">
        <w:rPr>
          <w:b/>
          <w:bCs/>
          <w:sz w:val="22"/>
          <w:szCs w:val="22"/>
        </w:rPr>
        <w:t>21.</w:t>
      </w:r>
      <w:r w:rsidRPr="005B1EC0">
        <w:rPr>
          <w:b/>
          <w:bCs/>
          <w:sz w:val="22"/>
          <w:szCs w:val="22"/>
        </w:rPr>
        <w:tab/>
        <w:t>OBRÁŽENÍ, HOBLOVÁNÍ, PROTAHOVÁNÍ, PROTLAČOVÁNÍ</w:t>
      </w:r>
      <w:r w:rsidRPr="005B1EC0">
        <w:rPr>
          <w:bCs/>
          <w:sz w:val="22"/>
          <w:szCs w:val="22"/>
        </w:rPr>
        <w:t xml:space="preserve"> (</w:t>
      </w:r>
      <w:r w:rsidRPr="007736E2">
        <w:rPr>
          <w:bCs/>
          <w:sz w:val="20"/>
          <w:szCs w:val="20"/>
        </w:rPr>
        <w:t>porovnání obráběcích tech</w:t>
      </w:r>
      <w:r w:rsidR="007736E2">
        <w:rPr>
          <w:bCs/>
          <w:sz w:val="20"/>
          <w:szCs w:val="20"/>
        </w:rPr>
        <w:t>nologií</w:t>
      </w:r>
      <w:r w:rsidRPr="007736E2">
        <w:rPr>
          <w:bCs/>
          <w:sz w:val="20"/>
          <w:szCs w:val="20"/>
        </w:rPr>
        <w:t>)</w:t>
      </w:r>
    </w:p>
    <w:p w:rsidR="00F72D55" w:rsidRPr="007736E2" w:rsidRDefault="00F72D55" w:rsidP="00F72D55">
      <w:pPr>
        <w:spacing w:line="336" w:lineRule="auto"/>
        <w:rPr>
          <w:bCs/>
          <w:sz w:val="20"/>
          <w:szCs w:val="20"/>
        </w:rPr>
      </w:pPr>
      <w:r w:rsidRPr="005B1EC0">
        <w:rPr>
          <w:b/>
          <w:bCs/>
          <w:sz w:val="22"/>
          <w:szCs w:val="22"/>
        </w:rPr>
        <w:t>22.</w:t>
      </w:r>
      <w:r w:rsidRPr="005B1EC0">
        <w:rPr>
          <w:b/>
          <w:bCs/>
          <w:sz w:val="22"/>
          <w:szCs w:val="22"/>
        </w:rPr>
        <w:tab/>
        <w:t>BROUŠENÍ</w:t>
      </w:r>
      <w:r w:rsidRPr="005B1EC0">
        <w:rPr>
          <w:bCs/>
          <w:sz w:val="22"/>
          <w:szCs w:val="22"/>
        </w:rPr>
        <w:t xml:space="preserve"> </w:t>
      </w:r>
      <w:r w:rsidRPr="007736E2">
        <w:rPr>
          <w:bCs/>
          <w:sz w:val="20"/>
          <w:szCs w:val="20"/>
        </w:rPr>
        <w:t>(princip, stroje, nástroje, způsoby, výrobky</w:t>
      </w:r>
      <w:r w:rsidR="00FC77FB" w:rsidRPr="007736E2">
        <w:rPr>
          <w:bCs/>
          <w:sz w:val="20"/>
          <w:szCs w:val="20"/>
        </w:rPr>
        <w:t>, parametry</w:t>
      </w:r>
      <w:r w:rsidRPr="007736E2">
        <w:rPr>
          <w:bCs/>
          <w:sz w:val="20"/>
          <w:szCs w:val="20"/>
        </w:rPr>
        <w:t>)</w:t>
      </w:r>
    </w:p>
    <w:p w:rsidR="00F72D55" w:rsidRPr="007736E2" w:rsidRDefault="00F72D55" w:rsidP="00F72D55">
      <w:pPr>
        <w:spacing w:line="336" w:lineRule="auto"/>
        <w:rPr>
          <w:bCs/>
          <w:sz w:val="20"/>
          <w:szCs w:val="20"/>
        </w:rPr>
      </w:pPr>
      <w:r w:rsidRPr="005B1EC0">
        <w:rPr>
          <w:b/>
          <w:bCs/>
          <w:sz w:val="22"/>
          <w:szCs w:val="22"/>
        </w:rPr>
        <w:t>23.</w:t>
      </w:r>
      <w:r w:rsidRPr="005B1EC0">
        <w:rPr>
          <w:b/>
          <w:bCs/>
          <w:sz w:val="22"/>
          <w:szCs w:val="22"/>
        </w:rPr>
        <w:tab/>
        <w:t xml:space="preserve">DOKONČOVACÍ METODY OPRACOVÁNÍ A ZKVALITNĚNÍ POVRCHU </w:t>
      </w:r>
      <w:r w:rsidRPr="007736E2">
        <w:rPr>
          <w:bCs/>
          <w:sz w:val="20"/>
          <w:szCs w:val="20"/>
        </w:rPr>
        <w:t>(obráběcí, tvářecí)</w:t>
      </w:r>
    </w:p>
    <w:p w:rsidR="00F72D55" w:rsidRPr="007736E2" w:rsidRDefault="00F72D55" w:rsidP="00F72D55">
      <w:pPr>
        <w:spacing w:line="336" w:lineRule="auto"/>
        <w:rPr>
          <w:bCs/>
          <w:sz w:val="20"/>
          <w:szCs w:val="20"/>
        </w:rPr>
      </w:pPr>
      <w:r w:rsidRPr="005B1EC0">
        <w:rPr>
          <w:b/>
          <w:bCs/>
          <w:sz w:val="22"/>
          <w:szCs w:val="22"/>
        </w:rPr>
        <w:t>24.</w:t>
      </w:r>
      <w:r w:rsidRPr="005B1EC0">
        <w:rPr>
          <w:b/>
          <w:bCs/>
          <w:sz w:val="22"/>
          <w:szCs w:val="22"/>
        </w:rPr>
        <w:tab/>
        <w:t xml:space="preserve">VYUŽITÍ PAPRSKŮ KONCENTROVANÉ ENERGIE VE VÝROBĚ </w:t>
      </w:r>
      <w:r w:rsidRPr="005B1EC0">
        <w:rPr>
          <w:bCs/>
          <w:sz w:val="22"/>
          <w:szCs w:val="22"/>
        </w:rPr>
        <w:t>(</w:t>
      </w:r>
      <w:r w:rsidRPr="007736E2">
        <w:rPr>
          <w:bCs/>
          <w:sz w:val="20"/>
          <w:szCs w:val="20"/>
        </w:rPr>
        <w:t>laser</w:t>
      </w:r>
      <w:r w:rsidR="00D14C5A">
        <w:rPr>
          <w:bCs/>
          <w:sz w:val="20"/>
          <w:szCs w:val="20"/>
        </w:rPr>
        <w:t xml:space="preserve"> </w:t>
      </w:r>
      <w:r w:rsidRPr="007736E2">
        <w:rPr>
          <w:bCs/>
          <w:sz w:val="20"/>
          <w:szCs w:val="20"/>
        </w:rPr>
        <w:t>atd.)</w:t>
      </w:r>
    </w:p>
    <w:p w:rsidR="00F72D55" w:rsidRPr="007736E2" w:rsidRDefault="00F72D55" w:rsidP="00F72D55">
      <w:pPr>
        <w:spacing w:line="336" w:lineRule="auto"/>
        <w:rPr>
          <w:bCs/>
          <w:sz w:val="20"/>
          <w:szCs w:val="20"/>
        </w:rPr>
      </w:pPr>
      <w:r w:rsidRPr="005B1EC0">
        <w:rPr>
          <w:b/>
          <w:bCs/>
          <w:sz w:val="22"/>
          <w:szCs w:val="22"/>
        </w:rPr>
        <w:t>25.</w:t>
      </w:r>
      <w:r w:rsidRPr="005B1EC0">
        <w:rPr>
          <w:b/>
          <w:bCs/>
          <w:sz w:val="22"/>
          <w:szCs w:val="22"/>
        </w:rPr>
        <w:tab/>
        <w:t>ZVLÁŠTNÍ FYZIKÁLNÍ ZPŮSOBY OBRÁBĚNÍ</w:t>
      </w:r>
      <w:r w:rsidRPr="005B1EC0">
        <w:rPr>
          <w:bCs/>
          <w:sz w:val="22"/>
          <w:szCs w:val="22"/>
        </w:rPr>
        <w:t xml:space="preserve"> </w:t>
      </w:r>
      <w:r w:rsidRPr="007736E2">
        <w:rPr>
          <w:bCs/>
          <w:sz w:val="20"/>
          <w:szCs w:val="20"/>
        </w:rPr>
        <w:t>(chemie, elektřina, kmitání …)</w:t>
      </w:r>
    </w:p>
    <w:p w:rsidR="00F72D55" w:rsidRPr="007736E2" w:rsidRDefault="00F72D55" w:rsidP="00F72D55">
      <w:pPr>
        <w:spacing w:line="336" w:lineRule="auto"/>
        <w:rPr>
          <w:bCs/>
          <w:sz w:val="20"/>
          <w:szCs w:val="20"/>
        </w:rPr>
      </w:pPr>
      <w:r w:rsidRPr="005B1EC0">
        <w:rPr>
          <w:b/>
          <w:bCs/>
          <w:sz w:val="22"/>
          <w:szCs w:val="22"/>
        </w:rPr>
        <w:t>26.</w:t>
      </w:r>
      <w:r w:rsidRPr="005B1EC0">
        <w:rPr>
          <w:b/>
          <w:bCs/>
          <w:sz w:val="22"/>
          <w:szCs w:val="22"/>
        </w:rPr>
        <w:tab/>
        <w:t>KOROZE</w:t>
      </w:r>
      <w:r w:rsidRPr="005B1EC0">
        <w:rPr>
          <w:bCs/>
          <w:sz w:val="22"/>
          <w:szCs w:val="22"/>
        </w:rPr>
        <w:t xml:space="preserve"> </w:t>
      </w:r>
      <w:r w:rsidRPr="007736E2">
        <w:rPr>
          <w:bCs/>
          <w:sz w:val="20"/>
          <w:szCs w:val="20"/>
        </w:rPr>
        <w:t>(druhy, vznik, ochrana proti ní)</w:t>
      </w:r>
    </w:p>
    <w:p w:rsidR="00F72D55" w:rsidRPr="007736E2" w:rsidRDefault="00F72D55" w:rsidP="00F72D55">
      <w:pPr>
        <w:spacing w:line="336" w:lineRule="auto"/>
        <w:rPr>
          <w:bCs/>
          <w:sz w:val="20"/>
          <w:szCs w:val="20"/>
        </w:rPr>
      </w:pPr>
      <w:r w:rsidRPr="005B1EC0">
        <w:rPr>
          <w:b/>
          <w:bCs/>
          <w:sz w:val="22"/>
          <w:szCs w:val="22"/>
        </w:rPr>
        <w:t>27.</w:t>
      </w:r>
      <w:r w:rsidRPr="005B1EC0">
        <w:rPr>
          <w:b/>
          <w:bCs/>
          <w:sz w:val="22"/>
          <w:szCs w:val="22"/>
        </w:rPr>
        <w:tab/>
        <w:t>PRÁŠKOVÁ METALURGIE</w:t>
      </w:r>
      <w:r w:rsidRPr="005B1EC0">
        <w:rPr>
          <w:bCs/>
          <w:sz w:val="22"/>
          <w:szCs w:val="22"/>
        </w:rPr>
        <w:t xml:space="preserve"> </w:t>
      </w:r>
      <w:r w:rsidRPr="007736E2">
        <w:rPr>
          <w:bCs/>
          <w:sz w:val="20"/>
          <w:szCs w:val="20"/>
        </w:rPr>
        <w:t>(význam, postup výroby a využití výrobků)</w:t>
      </w:r>
    </w:p>
    <w:p w:rsidR="00F72D55" w:rsidRPr="007736E2" w:rsidRDefault="00F72D55" w:rsidP="00F72D55">
      <w:pPr>
        <w:spacing w:line="336" w:lineRule="auto"/>
        <w:rPr>
          <w:bCs/>
          <w:sz w:val="20"/>
          <w:szCs w:val="20"/>
        </w:rPr>
      </w:pPr>
      <w:r w:rsidRPr="005B1EC0">
        <w:rPr>
          <w:b/>
          <w:bCs/>
          <w:sz w:val="22"/>
          <w:szCs w:val="22"/>
        </w:rPr>
        <w:t>28.</w:t>
      </w:r>
      <w:r w:rsidRPr="005B1EC0">
        <w:rPr>
          <w:b/>
          <w:bCs/>
          <w:sz w:val="22"/>
          <w:szCs w:val="22"/>
        </w:rPr>
        <w:tab/>
        <w:t xml:space="preserve">DĚLENÍ A PŘÍPRAVA MATERIÁLU </w:t>
      </w:r>
      <w:r w:rsidRPr="005B1EC0">
        <w:rPr>
          <w:bCs/>
          <w:sz w:val="22"/>
          <w:szCs w:val="22"/>
        </w:rPr>
        <w:t>(</w:t>
      </w:r>
      <w:r w:rsidRPr="007736E2">
        <w:rPr>
          <w:bCs/>
          <w:sz w:val="20"/>
          <w:szCs w:val="20"/>
        </w:rPr>
        <w:t>řezání, orýsování, rovnání)</w:t>
      </w:r>
    </w:p>
    <w:p w:rsidR="00F72D55" w:rsidRPr="007736E2" w:rsidRDefault="00F72D55" w:rsidP="00F72D55">
      <w:pPr>
        <w:spacing w:line="336" w:lineRule="auto"/>
        <w:rPr>
          <w:bCs/>
          <w:sz w:val="20"/>
          <w:szCs w:val="20"/>
        </w:rPr>
      </w:pPr>
      <w:r w:rsidRPr="005B1EC0">
        <w:rPr>
          <w:b/>
          <w:bCs/>
          <w:sz w:val="22"/>
          <w:szCs w:val="22"/>
        </w:rPr>
        <w:t>29.</w:t>
      </w:r>
      <w:r w:rsidRPr="005B1EC0">
        <w:rPr>
          <w:b/>
          <w:bCs/>
          <w:sz w:val="22"/>
          <w:szCs w:val="22"/>
        </w:rPr>
        <w:tab/>
        <w:t>UPÍNÁNÍ, PŘÍPRAVKY, DĚLÍCÍ PŘÍSTROJ</w:t>
      </w:r>
      <w:r w:rsidRPr="005B1EC0">
        <w:rPr>
          <w:bCs/>
          <w:sz w:val="22"/>
          <w:szCs w:val="22"/>
        </w:rPr>
        <w:t xml:space="preserve"> </w:t>
      </w:r>
      <w:r w:rsidRPr="007736E2">
        <w:rPr>
          <w:bCs/>
          <w:sz w:val="20"/>
          <w:szCs w:val="20"/>
        </w:rPr>
        <w:t>(dobré upínání, význ</w:t>
      </w:r>
      <w:r w:rsidR="00D14C5A">
        <w:rPr>
          <w:bCs/>
          <w:sz w:val="20"/>
          <w:szCs w:val="20"/>
        </w:rPr>
        <w:t>am</w:t>
      </w:r>
      <w:r w:rsidRPr="007736E2">
        <w:rPr>
          <w:bCs/>
          <w:sz w:val="20"/>
          <w:szCs w:val="20"/>
        </w:rPr>
        <w:t xml:space="preserve"> přípravků, práce s DP)</w:t>
      </w:r>
    </w:p>
    <w:p w:rsidR="00930C7F" w:rsidRPr="007736E2" w:rsidRDefault="00F72D55" w:rsidP="00F72D55">
      <w:pPr>
        <w:spacing w:line="336" w:lineRule="auto"/>
        <w:rPr>
          <w:bCs/>
          <w:sz w:val="20"/>
          <w:szCs w:val="20"/>
        </w:rPr>
      </w:pPr>
      <w:r w:rsidRPr="005B1EC0">
        <w:rPr>
          <w:b/>
          <w:bCs/>
          <w:sz w:val="22"/>
          <w:szCs w:val="22"/>
        </w:rPr>
        <w:t>30.</w:t>
      </w:r>
      <w:r w:rsidRPr="005B1EC0">
        <w:rPr>
          <w:b/>
          <w:bCs/>
          <w:sz w:val="22"/>
          <w:szCs w:val="22"/>
        </w:rPr>
        <w:tab/>
        <w:t xml:space="preserve">VÝROBNÍ POSTUPY A BOZP </w:t>
      </w:r>
      <w:r w:rsidRPr="007736E2">
        <w:rPr>
          <w:bCs/>
          <w:sz w:val="20"/>
          <w:szCs w:val="20"/>
        </w:rPr>
        <w:t>(členění výr. procesu, sled prací, formuláře, bezpečnost)</w:t>
      </w:r>
    </w:p>
    <w:p w:rsidR="00F72D55" w:rsidRDefault="00F72D55" w:rsidP="000124D5">
      <w:pPr>
        <w:keepNext/>
        <w:rPr>
          <w:sz w:val="20"/>
          <w:szCs w:val="20"/>
        </w:rPr>
      </w:pPr>
    </w:p>
    <w:p w:rsidR="006B72C3" w:rsidRDefault="006B72C3" w:rsidP="000124D5">
      <w:pPr>
        <w:keepNext/>
        <w:rPr>
          <w:sz w:val="20"/>
          <w:szCs w:val="20"/>
        </w:rPr>
      </w:pPr>
      <w:r w:rsidRPr="000124D5">
        <w:rPr>
          <w:sz w:val="20"/>
          <w:szCs w:val="20"/>
        </w:rPr>
        <w:t xml:space="preserve">Vypracoval: Ing. </w:t>
      </w:r>
      <w:r w:rsidR="00E76184">
        <w:rPr>
          <w:sz w:val="20"/>
          <w:szCs w:val="20"/>
        </w:rPr>
        <w:t>Miloš Neděla</w:t>
      </w:r>
    </w:p>
    <w:p w:rsidR="003422B2" w:rsidRPr="007736E2" w:rsidRDefault="003422B2" w:rsidP="003422B2">
      <w:pPr>
        <w:rPr>
          <w:sz w:val="18"/>
          <w:szCs w:val="18"/>
        </w:rPr>
      </w:pPr>
    </w:p>
    <w:p w:rsidR="00010FC2" w:rsidRPr="00010FC2" w:rsidRDefault="00010FC2" w:rsidP="003422B2">
      <w:pPr>
        <w:rPr>
          <w:sz w:val="20"/>
          <w:szCs w:val="20"/>
        </w:rPr>
      </w:pPr>
      <w:r w:rsidRPr="00010FC2">
        <w:rPr>
          <w:sz w:val="20"/>
          <w:szCs w:val="20"/>
        </w:rPr>
        <w:t>Za předmětovou komisi: Ing. Miloš Neděla</w:t>
      </w:r>
    </w:p>
    <w:p w:rsidR="003422B2" w:rsidRDefault="003422B2" w:rsidP="00010FC2">
      <w:pPr>
        <w:keepNext/>
        <w:rPr>
          <w:sz w:val="20"/>
          <w:szCs w:val="20"/>
        </w:rPr>
      </w:pPr>
    </w:p>
    <w:p w:rsidR="00DA34E6" w:rsidRDefault="00DD0CE5" w:rsidP="00010FC2">
      <w:pPr>
        <w:keepNext/>
        <w:rPr>
          <w:lang w:eastAsia="ar-SA"/>
        </w:rPr>
      </w:pPr>
      <w:r w:rsidRPr="00DD0CE5">
        <w:rPr>
          <w:sz w:val="20"/>
          <w:szCs w:val="20"/>
        </w:rPr>
        <w:t xml:space="preserve">Schválil dne </w:t>
      </w:r>
      <w:r w:rsidR="004105AF">
        <w:rPr>
          <w:sz w:val="20"/>
          <w:szCs w:val="20"/>
        </w:rPr>
        <w:t>1</w:t>
      </w:r>
      <w:r w:rsidR="00BC7369">
        <w:rPr>
          <w:sz w:val="20"/>
          <w:szCs w:val="20"/>
        </w:rPr>
        <w:t>2</w:t>
      </w:r>
      <w:r w:rsidR="009F7EB9">
        <w:rPr>
          <w:sz w:val="20"/>
          <w:szCs w:val="20"/>
        </w:rPr>
        <w:t xml:space="preserve">. </w:t>
      </w:r>
      <w:r w:rsidR="00402108">
        <w:rPr>
          <w:sz w:val="20"/>
          <w:szCs w:val="20"/>
        </w:rPr>
        <w:t>10</w:t>
      </w:r>
      <w:r w:rsidRPr="00DD0CE5">
        <w:rPr>
          <w:sz w:val="20"/>
          <w:szCs w:val="20"/>
        </w:rPr>
        <w:t>. 20</w:t>
      </w:r>
      <w:r w:rsidR="00BC7369">
        <w:rPr>
          <w:sz w:val="20"/>
          <w:szCs w:val="20"/>
        </w:rPr>
        <w:t>20</w:t>
      </w:r>
      <w:r w:rsidRPr="00DD0CE5">
        <w:rPr>
          <w:sz w:val="20"/>
          <w:szCs w:val="20"/>
        </w:rPr>
        <w:t xml:space="preserve">: </w:t>
      </w:r>
      <w:r w:rsidRPr="009412B4">
        <w:t xml:space="preserve"> </w:t>
      </w:r>
      <w:r w:rsidR="00DA34E6">
        <w:rPr>
          <w:sz w:val="20"/>
          <w:szCs w:val="20"/>
        </w:rPr>
        <w:t xml:space="preserve">        </w:t>
      </w:r>
      <w:r w:rsidR="00DA34E6" w:rsidRPr="000124D5">
        <w:rPr>
          <w:sz w:val="20"/>
          <w:szCs w:val="20"/>
        </w:rPr>
        <w:t xml:space="preserve">                                  </w:t>
      </w:r>
      <w:r w:rsidR="00070C7F">
        <w:rPr>
          <w:sz w:val="20"/>
          <w:szCs w:val="20"/>
        </w:rPr>
        <w:t xml:space="preserve">                        </w:t>
      </w:r>
      <w:r w:rsidR="00DA34E6" w:rsidRPr="000124D5">
        <w:rPr>
          <w:sz w:val="20"/>
          <w:szCs w:val="20"/>
        </w:rPr>
        <w:t xml:space="preserve"> </w:t>
      </w:r>
      <w:r w:rsidR="00070C7F">
        <w:rPr>
          <w:sz w:val="20"/>
          <w:szCs w:val="20"/>
        </w:rPr>
        <w:t xml:space="preserve"> </w:t>
      </w:r>
      <w:r w:rsidR="00B6213B">
        <w:rPr>
          <w:sz w:val="20"/>
          <w:szCs w:val="20"/>
        </w:rPr>
        <w:t xml:space="preserve">     </w:t>
      </w:r>
      <w:r w:rsidR="00DA34E6">
        <w:rPr>
          <w:lang w:eastAsia="ar-SA"/>
        </w:rPr>
        <w:t>-----------------------------------------</w:t>
      </w:r>
    </w:p>
    <w:p w:rsidR="00DA34E6" w:rsidRDefault="00DA34E6" w:rsidP="00DA34E6">
      <w:pPr>
        <w:keepNext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010F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="00070C7F">
        <w:rPr>
          <w:sz w:val="20"/>
          <w:szCs w:val="20"/>
        </w:rPr>
        <w:t xml:space="preserve">                           </w:t>
      </w:r>
      <w:r w:rsidR="008E7F6A">
        <w:rPr>
          <w:sz w:val="20"/>
          <w:szCs w:val="20"/>
        </w:rPr>
        <w:t>RNDr. Petr Hájek</w:t>
      </w:r>
      <w:r w:rsidR="00B6213B">
        <w:rPr>
          <w:sz w:val="20"/>
          <w:szCs w:val="20"/>
        </w:rPr>
        <w:t>, ředitel školy</w:t>
      </w:r>
    </w:p>
    <w:p w:rsidR="00DA34E6" w:rsidRDefault="00DA34E6" w:rsidP="00BC7369">
      <w:pPr>
        <w:pStyle w:val="Odstavecseseznamem"/>
        <w:spacing w:line="240" w:lineRule="auto"/>
        <w:ind w:left="717" w:firstLine="348"/>
        <w:jc w:val="right"/>
        <w:rPr>
          <w:rFonts w:ascii="Times New Roman" w:hAnsi="Times New Roman"/>
          <w:sz w:val="24"/>
          <w:szCs w:val="24"/>
        </w:rPr>
      </w:pPr>
    </w:p>
    <w:p w:rsidR="00DA34E6" w:rsidRPr="00DA34E6" w:rsidRDefault="00DA34E6" w:rsidP="00993FC8">
      <w:pPr>
        <w:spacing w:line="240" w:lineRule="atLeast"/>
        <w:rPr>
          <w:rFonts w:ascii="Arial" w:hAnsi="Arial" w:cs="Arial"/>
          <w:bCs/>
          <w:sz w:val="20"/>
          <w:szCs w:val="20"/>
        </w:rPr>
      </w:pPr>
    </w:p>
    <w:sectPr w:rsidR="00DA34E6" w:rsidRPr="00DA34E6" w:rsidSect="000124D5">
      <w:headerReference w:type="default" r:id="rId8"/>
      <w:footerReference w:type="default" r:id="rId9"/>
      <w:pgSz w:w="11906" w:h="16838" w:code="9"/>
      <w:pgMar w:top="425" w:right="425" w:bottom="232" w:left="567" w:header="170" w:footer="170" w:gutter="7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B53" w:rsidRDefault="004C7B53" w:rsidP="00DA34E6">
      <w:r>
        <w:separator/>
      </w:r>
    </w:p>
  </w:endnote>
  <w:endnote w:type="continuationSeparator" w:id="0">
    <w:p w:rsidR="004C7B53" w:rsidRDefault="004C7B53" w:rsidP="00DA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E6" w:rsidRPr="00E76184" w:rsidRDefault="00DA34E6" w:rsidP="00DA34E6">
    <w:pPr>
      <w:pStyle w:val="Zpat"/>
      <w:jc w:val="right"/>
      <w:rPr>
        <w:sz w:val="16"/>
        <w:szCs w:val="16"/>
      </w:rPr>
    </w:pPr>
    <w:r w:rsidRPr="00B6213B">
      <w:rPr>
        <w:sz w:val="16"/>
        <w:szCs w:val="16"/>
      </w:rPr>
      <w:t xml:space="preserve">školní rok  </w:t>
    </w:r>
    <w:r w:rsidR="00BC7369">
      <w:rPr>
        <w:sz w:val="16"/>
        <w:szCs w:val="16"/>
      </w:rPr>
      <w:t>2020/2021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B53" w:rsidRDefault="004C7B53" w:rsidP="00DA34E6">
      <w:r>
        <w:separator/>
      </w:r>
    </w:p>
  </w:footnote>
  <w:footnote w:type="continuationSeparator" w:id="0">
    <w:p w:rsidR="004C7B53" w:rsidRDefault="004C7B53" w:rsidP="00DA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E6" w:rsidRDefault="00DA34E6">
    <w:pPr>
      <w:pStyle w:val="Zhlav"/>
    </w:pPr>
  </w:p>
  <w:p w:rsidR="00DA34E6" w:rsidRPr="00DD0CE5" w:rsidRDefault="00DA34E6" w:rsidP="00DA34E6">
    <w:pPr>
      <w:pStyle w:val="Zhlav"/>
      <w:jc w:val="center"/>
      <w:rPr>
        <w:b/>
        <w:sz w:val="20"/>
        <w:szCs w:val="20"/>
      </w:rPr>
    </w:pPr>
    <w:r w:rsidRPr="00DA34E6">
      <w:rPr>
        <w:b/>
        <w:sz w:val="20"/>
        <w:szCs w:val="20"/>
      </w:rPr>
      <w:t>S</w:t>
    </w:r>
    <w:r w:rsidR="00B46963">
      <w:rPr>
        <w:b/>
        <w:sz w:val="20"/>
        <w:szCs w:val="20"/>
      </w:rPr>
      <w:t>třední odborná škola a S</w:t>
    </w:r>
    <w:r w:rsidR="00070C7F">
      <w:rPr>
        <w:b/>
        <w:sz w:val="20"/>
        <w:szCs w:val="20"/>
      </w:rPr>
      <w:t>třední odborné učiliště</w:t>
    </w:r>
    <w:r w:rsidRPr="00DA34E6">
      <w:rPr>
        <w:b/>
        <w:sz w:val="20"/>
        <w:szCs w:val="20"/>
      </w:rPr>
      <w:t xml:space="preserve"> V</w:t>
    </w:r>
    <w:r w:rsidR="00070C7F">
      <w:rPr>
        <w:b/>
        <w:sz w:val="20"/>
        <w:szCs w:val="20"/>
      </w:rPr>
      <w:t>yškov</w:t>
    </w:r>
    <w:r w:rsidRPr="00DA34E6">
      <w:rPr>
        <w:b/>
        <w:sz w:val="20"/>
        <w:szCs w:val="20"/>
      </w:rPr>
      <w:t xml:space="preserve">, </w:t>
    </w:r>
    <w:r w:rsidR="00DD0CE5">
      <w:rPr>
        <w:b/>
        <w:sz w:val="20"/>
        <w:szCs w:val="20"/>
      </w:rPr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0351"/>
    <w:multiLevelType w:val="hybridMultilevel"/>
    <w:tmpl w:val="0D106A1E"/>
    <w:lvl w:ilvl="0" w:tplc="1D9665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58290E"/>
    <w:multiLevelType w:val="multilevel"/>
    <w:tmpl w:val="D73A57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E0A6491"/>
    <w:multiLevelType w:val="multilevel"/>
    <w:tmpl w:val="087CE4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4B1A02"/>
    <w:multiLevelType w:val="multilevel"/>
    <w:tmpl w:val="A3AED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B31186"/>
    <w:multiLevelType w:val="multilevel"/>
    <w:tmpl w:val="0D106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4C8"/>
    <w:rsid w:val="00010FC2"/>
    <w:rsid w:val="000124D5"/>
    <w:rsid w:val="00015A4D"/>
    <w:rsid w:val="0002078A"/>
    <w:rsid w:val="00034DEF"/>
    <w:rsid w:val="00035908"/>
    <w:rsid w:val="000405F4"/>
    <w:rsid w:val="00053310"/>
    <w:rsid w:val="00057067"/>
    <w:rsid w:val="00066200"/>
    <w:rsid w:val="00070C7F"/>
    <w:rsid w:val="0009372E"/>
    <w:rsid w:val="000A4C14"/>
    <w:rsid w:val="000C7EF4"/>
    <w:rsid w:val="000E0AB4"/>
    <w:rsid w:val="000F2AF6"/>
    <w:rsid w:val="000F7960"/>
    <w:rsid w:val="0010698A"/>
    <w:rsid w:val="00134A9F"/>
    <w:rsid w:val="00190A33"/>
    <w:rsid w:val="001F4352"/>
    <w:rsid w:val="00203BF1"/>
    <w:rsid w:val="002178E8"/>
    <w:rsid w:val="00226666"/>
    <w:rsid w:val="0023050B"/>
    <w:rsid w:val="00244CFC"/>
    <w:rsid w:val="0028165F"/>
    <w:rsid w:val="002854F7"/>
    <w:rsid w:val="002C4233"/>
    <w:rsid w:val="002E42E4"/>
    <w:rsid w:val="003152C8"/>
    <w:rsid w:val="00330B03"/>
    <w:rsid w:val="00335E6C"/>
    <w:rsid w:val="003422B2"/>
    <w:rsid w:val="00370438"/>
    <w:rsid w:val="00374C96"/>
    <w:rsid w:val="00381A2E"/>
    <w:rsid w:val="00395759"/>
    <w:rsid w:val="003C7065"/>
    <w:rsid w:val="003E54C8"/>
    <w:rsid w:val="00402108"/>
    <w:rsid w:val="004105AF"/>
    <w:rsid w:val="00426977"/>
    <w:rsid w:val="004334F2"/>
    <w:rsid w:val="00456867"/>
    <w:rsid w:val="00467B47"/>
    <w:rsid w:val="004826C1"/>
    <w:rsid w:val="00483058"/>
    <w:rsid w:val="0049594B"/>
    <w:rsid w:val="004C7B53"/>
    <w:rsid w:val="004F1738"/>
    <w:rsid w:val="004F260A"/>
    <w:rsid w:val="00517C18"/>
    <w:rsid w:val="00525019"/>
    <w:rsid w:val="0053164F"/>
    <w:rsid w:val="00533BC2"/>
    <w:rsid w:val="0053640F"/>
    <w:rsid w:val="005D273B"/>
    <w:rsid w:val="005D7E08"/>
    <w:rsid w:val="005E6D16"/>
    <w:rsid w:val="00606886"/>
    <w:rsid w:val="00611C5F"/>
    <w:rsid w:val="006153D3"/>
    <w:rsid w:val="00627028"/>
    <w:rsid w:val="006373E7"/>
    <w:rsid w:val="00666CEB"/>
    <w:rsid w:val="0067068A"/>
    <w:rsid w:val="006A61EB"/>
    <w:rsid w:val="006B7098"/>
    <w:rsid w:val="006B72C3"/>
    <w:rsid w:val="006C2F6A"/>
    <w:rsid w:val="006C303B"/>
    <w:rsid w:val="006D778A"/>
    <w:rsid w:val="006E4D6A"/>
    <w:rsid w:val="006F406D"/>
    <w:rsid w:val="007158D8"/>
    <w:rsid w:val="007215B5"/>
    <w:rsid w:val="00731ACA"/>
    <w:rsid w:val="0073252F"/>
    <w:rsid w:val="00746527"/>
    <w:rsid w:val="007517B1"/>
    <w:rsid w:val="00761E2D"/>
    <w:rsid w:val="00764A51"/>
    <w:rsid w:val="007736E2"/>
    <w:rsid w:val="007833BB"/>
    <w:rsid w:val="00790567"/>
    <w:rsid w:val="007A05B8"/>
    <w:rsid w:val="007D5BEE"/>
    <w:rsid w:val="007E1606"/>
    <w:rsid w:val="007E1EC9"/>
    <w:rsid w:val="0082058F"/>
    <w:rsid w:val="00824353"/>
    <w:rsid w:val="00881BBE"/>
    <w:rsid w:val="008B4B3A"/>
    <w:rsid w:val="008D4A42"/>
    <w:rsid w:val="008E7F6A"/>
    <w:rsid w:val="00904C81"/>
    <w:rsid w:val="00924EC7"/>
    <w:rsid w:val="00930C7F"/>
    <w:rsid w:val="00946D4F"/>
    <w:rsid w:val="00952B21"/>
    <w:rsid w:val="00993FC8"/>
    <w:rsid w:val="009B17F5"/>
    <w:rsid w:val="009C0B96"/>
    <w:rsid w:val="009E1AE9"/>
    <w:rsid w:val="009E4701"/>
    <w:rsid w:val="009F0F80"/>
    <w:rsid w:val="009F2181"/>
    <w:rsid w:val="009F7EB9"/>
    <w:rsid w:val="00A00826"/>
    <w:rsid w:val="00A334D8"/>
    <w:rsid w:val="00A347FD"/>
    <w:rsid w:val="00A443F8"/>
    <w:rsid w:val="00A76A2A"/>
    <w:rsid w:val="00A77BF8"/>
    <w:rsid w:val="00A821D9"/>
    <w:rsid w:val="00A9253A"/>
    <w:rsid w:val="00AA6179"/>
    <w:rsid w:val="00AC0B1A"/>
    <w:rsid w:val="00AE2E8B"/>
    <w:rsid w:val="00AE6C59"/>
    <w:rsid w:val="00B031ED"/>
    <w:rsid w:val="00B33037"/>
    <w:rsid w:val="00B35D1C"/>
    <w:rsid w:val="00B46963"/>
    <w:rsid w:val="00B5674E"/>
    <w:rsid w:val="00B6213B"/>
    <w:rsid w:val="00B765E1"/>
    <w:rsid w:val="00B86548"/>
    <w:rsid w:val="00B86812"/>
    <w:rsid w:val="00BB51D6"/>
    <w:rsid w:val="00BC7369"/>
    <w:rsid w:val="00BD76E8"/>
    <w:rsid w:val="00BF3E3F"/>
    <w:rsid w:val="00C01D6A"/>
    <w:rsid w:val="00C049BE"/>
    <w:rsid w:val="00C26B23"/>
    <w:rsid w:val="00C324B2"/>
    <w:rsid w:val="00C55759"/>
    <w:rsid w:val="00C73ED5"/>
    <w:rsid w:val="00C759D7"/>
    <w:rsid w:val="00C90E93"/>
    <w:rsid w:val="00C94CF2"/>
    <w:rsid w:val="00CC195F"/>
    <w:rsid w:val="00CC1D62"/>
    <w:rsid w:val="00CC26A5"/>
    <w:rsid w:val="00CC3457"/>
    <w:rsid w:val="00CD4553"/>
    <w:rsid w:val="00CD623A"/>
    <w:rsid w:val="00D14C5A"/>
    <w:rsid w:val="00D20D25"/>
    <w:rsid w:val="00D21625"/>
    <w:rsid w:val="00D32083"/>
    <w:rsid w:val="00D32DF1"/>
    <w:rsid w:val="00D515E9"/>
    <w:rsid w:val="00D65362"/>
    <w:rsid w:val="00D74DA2"/>
    <w:rsid w:val="00DA34E6"/>
    <w:rsid w:val="00DB4A3C"/>
    <w:rsid w:val="00DC701F"/>
    <w:rsid w:val="00DD0CE5"/>
    <w:rsid w:val="00DD62E3"/>
    <w:rsid w:val="00DF2864"/>
    <w:rsid w:val="00DF6582"/>
    <w:rsid w:val="00E058FE"/>
    <w:rsid w:val="00E10C4F"/>
    <w:rsid w:val="00E21603"/>
    <w:rsid w:val="00E76184"/>
    <w:rsid w:val="00E81BB2"/>
    <w:rsid w:val="00E92E5C"/>
    <w:rsid w:val="00E94711"/>
    <w:rsid w:val="00E9738B"/>
    <w:rsid w:val="00EA1058"/>
    <w:rsid w:val="00EA6D52"/>
    <w:rsid w:val="00EC4A4B"/>
    <w:rsid w:val="00EF6851"/>
    <w:rsid w:val="00EF7A75"/>
    <w:rsid w:val="00F04FA7"/>
    <w:rsid w:val="00F1377B"/>
    <w:rsid w:val="00F25F51"/>
    <w:rsid w:val="00F279A0"/>
    <w:rsid w:val="00F35C70"/>
    <w:rsid w:val="00F72108"/>
    <w:rsid w:val="00F72D55"/>
    <w:rsid w:val="00F844F3"/>
    <w:rsid w:val="00F859C4"/>
    <w:rsid w:val="00F87EF6"/>
    <w:rsid w:val="00F92FED"/>
    <w:rsid w:val="00F9630B"/>
    <w:rsid w:val="00FB4B5E"/>
    <w:rsid w:val="00FC0B27"/>
    <w:rsid w:val="00FC77FB"/>
    <w:rsid w:val="00FD0D62"/>
    <w:rsid w:val="00FE0D40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9451E"/>
  <w15:docId w15:val="{16606FFA-5BB9-40C1-9D3D-2518209E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Zkladntext">
    <w:name w:val="Body Text"/>
    <w:basedOn w:val="Normln"/>
    <w:pPr>
      <w:tabs>
        <w:tab w:val="left" w:pos="360"/>
      </w:tabs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left" w:pos="360"/>
      </w:tabs>
      <w:ind w:left="360" w:hanging="360"/>
      <w:jc w:val="both"/>
    </w:pPr>
    <w:rPr>
      <w:sz w:val="28"/>
    </w:rPr>
  </w:style>
  <w:style w:type="paragraph" w:styleId="Zhlav">
    <w:name w:val="header"/>
    <w:basedOn w:val="Normln"/>
    <w:link w:val="ZhlavChar"/>
    <w:uiPriority w:val="99"/>
    <w:unhideWhenUsed/>
    <w:rsid w:val="00DA34E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A34E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A34E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A34E6"/>
    <w:rPr>
      <w:sz w:val="24"/>
      <w:szCs w:val="24"/>
    </w:rPr>
  </w:style>
  <w:style w:type="paragraph" w:styleId="Odstavecseseznamem">
    <w:name w:val="List Paragraph"/>
    <w:basedOn w:val="Normln"/>
    <w:qFormat/>
    <w:rsid w:val="00DA34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35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4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otázky</vt:lpstr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</dc:title>
  <dc:creator>kolja</dc:creator>
  <cp:lastModifiedBy>Mgr. Novotná Eva</cp:lastModifiedBy>
  <cp:revision>10</cp:revision>
  <cp:lastPrinted>2019-11-11T11:21:00Z</cp:lastPrinted>
  <dcterms:created xsi:type="dcterms:W3CDTF">2018-10-12T08:11:00Z</dcterms:created>
  <dcterms:modified xsi:type="dcterms:W3CDTF">2020-10-21T09:51:00Z</dcterms:modified>
</cp:coreProperties>
</file>